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1716"/>
        <w:gridCol w:w="6196"/>
        <w:gridCol w:w="1716"/>
      </w:tblGrid>
      <w:tr w:rsidR="00F30F4C" w14:paraId="254C6D9A" w14:textId="77777777" w:rsidTr="00F30F4C">
        <w:trPr>
          <w:trHeight w:val="1701"/>
        </w:trPr>
        <w:tc>
          <w:tcPr>
            <w:tcW w:w="1716" w:type="dxa"/>
          </w:tcPr>
          <w:p w14:paraId="503B88E5" w14:textId="77777777" w:rsidR="00F30F4C" w:rsidRDefault="00F30F4C">
            <w:r>
              <w:rPr>
                <w:noProof/>
                <w:lang w:eastAsia="it-IT"/>
              </w:rPr>
              <w:drawing>
                <wp:inline distT="0" distB="0" distL="0" distR="0" wp14:anchorId="60005F50" wp14:editId="09556153">
                  <wp:extent cx="952500" cy="952500"/>
                  <wp:effectExtent l="0" t="0" r="0" b="0"/>
                  <wp:docPr id="2" name="Immagine 2" descr="http://www.gildains.it/public/link/156/3IMG1589-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ildains.it/public/link/156/3IMG1589-9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6196" w:type="dxa"/>
          </w:tcPr>
          <w:p w14:paraId="16FFA744" w14:textId="77777777" w:rsidR="00F30F4C" w:rsidRDefault="00F30F4C" w:rsidP="00F30F4C">
            <w:pPr>
              <w:jc w:val="center"/>
              <w:rPr>
                <w:sz w:val="20"/>
                <w:szCs w:val="20"/>
              </w:rPr>
            </w:pPr>
            <w:r w:rsidRPr="00F30F4C">
              <w:rPr>
                <w:sz w:val="36"/>
                <w:szCs w:val="36"/>
              </w:rPr>
              <w:t>GILDA</w:t>
            </w:r>
            <w:r w:rsidR="00CA651E">
              <w:rPr>
                <w:sz w:val="36"/>
                <w:szCs w:val="36"/>
              </w:rPr>
              <w:t xml:space="preserve"> - UNAMS </w:t>
            </w:r>
            <w:r w:rsidR="00CA651E" w:rsidRPr="008E0CA4">
              <w:rPr>
                <w:sz w:val="20"/>
                <w:szCs w:val="20"/>
              </w:rPr>
              <w:t>Calabria</w:t>
            </w:r>
          </w:p>
          <w:p w14:paraId="68C088A8" w14:textId="77777777" w:rsidR="00F30F4C" w:rsidRPr="00F30F4C" w:rsidRDefault="00CA651E" w:rsidP="00F30F4C">
            <w:pPr>
              <w:jc w:val="center"/>
              <w:rPr>
                <w:sz w:val="20"/>
                <w:szCs w:val="20"/>
              </w:rPr>
            </w:pPr>
            <w:r>
              <w:rPr>
                <w:sz w:val="20"/>
                <w:szCs w:val="20"/>
              </w:rPr>
              <w:t>Via Alessandro Volta</w:t>
            </w:r>
            <w:r w:rsidR="00F30F4C" w:rsidRPr="00F30F4C">
              <w:rPr>
                <w:sz w:val="20"/>
                <w:szCs w:val="20"/>
              </w:rPr>
              <w:t xml:space="preserve">, </w:t>
            </w:r>
            <w:r>
              <w:rPr>
                <w:sz w:val="20"/>
                <w:szCs w:val="20"/>
              </w:rPr>
              <w:t xml:space="preserve">N° </w:t>
            </w:r>
            <w:r w:rsidR="00F30F4C" w:rsidRPr="00F30F4C">
              <w:rPr>
                <w:sz w:val="20"/>
                <w:szCs w:val="20"/>
              </w:rPr>
              <w:t xml:space="preserve">9 </w:t>
            </w:r>
            <w:r>
              <w:rPr>
                <w:sz w:val="20"/>
                <w:szCs w:val="20"/>
              </w:rPr>
              <w:t xml:space="preserve">– </w:t>
            </w:r>
            <w:r w:rsidRPr="00F30F4C">
              <w:rPr>
                <w:sz w:val="20"/>
                <w:szCs w:val="20"/>
              </w:rPr>
              <w:t>88046</w:t>
            </w:r>
            <w:r>
              <w:rPr>
                <w:sz w:val="20"/>
                <w:szCs w:val="20"/>
              </w:rPr>
              <w:t xml:space="preserve"> </w:t>
            </w:r>
            <w:r w:rsidR="00F30F4C" w:rsidRPr="00F30F4C">
              <w:rPr>
                <w:sz w:val="20"/>
                <w:szCs w:val="20"/>
              </w:rPr>
              <w:t>L</w:t>
            </w:r>
            <w:r>
              <w:rPr>
                <w:sz w:val="20"/>
                <w:szCs w:val="20"/>
              </w:rPr>
              <w:t>amezia Terme</w:t>
            </w:r>
            <w:r w:rsidR="00F30F4C" w:rsidRPr="00F30F4C">
              <w:rPr>
                <w:sz w:val="20"/>
                <w:szCs w:val="20"/>
              </w:rPr>
              <w:t xml:space="preserve"> </w:t>
            </w:r>
          </w:p>
          <w:p w14:paraId="3D4794A2" w14:textId="1D0AE397" w:rsidR="00AE0575" w:rsidRPr="00AE0575" w:rsidRDefault="00CA651E" w:rsidP="00AE0575">
            <w:pPr>
              <w:jc w:val="center"/>
              <w:rPr>
                <w:sz w:val="20"/>
                <w:szCs w:val="20"/>
              </w:rPr>
            </w:pPr>
            <w:proofErr w:type="spellStart"/>
            <w:r>
              <w:rPr>
                <w:sz w:val="20"/>
                <w:szCs w:val="20"/>
              </w:rPr>
              <w:t>Tel</w:t>
            </w:r>
            <w:proofErr w:type="spellEnd"/>
            <w:r>
              <w:rPr>
                <w:sz w:val="20"/>
                <w:szCs w:val="20"/>
              </w:rPr>
              <w:t>/Fax</w:t>
            </w:r>
            <w:r w:rsidR="00374AD7">
              <w:rPr>
                <w:sz w:val="20"/>
                <w:szCs w:val="20"/>
              </w:rPr>
              <w:t xml:space="preserve"> 0968/43</w:t>
            </w:r>
            <w:r w:rsidR="00F30F4C" w:rsidRPr="00F30F4C">
              <w:rPr>
                <w:sz w:val="20"/>
                <w:szCs w:val="20"/>
              </w:rPr>
              <w:t>2</w:t>
            </w:r>
            <w:r w:rsidR="00374AD7">
              <w:rPr>
                <w:sz w:val="20"/>
                <w:szCs w:val="20"/>
              </w:rPr>
              <w:t>3</w:t>
            </w:r>
            <w:r w:rsidR="00F30F4C" w:rsidRPr="00F30F4C">
              <w:rPr>
                <w:sz w:val="20"/>
                <w:szCs w:val="20"/>
              </w:rPr>
              <w:t>30</w:t>
            </w:r>
            <w:r w:rsidR="00AE0575">
              <w:rPr>
                <w:sz w:val="20"/>
                <w:szCs w:val="20"/>
              </w:rPr>
              <w:t>;</w:t>
            </w:r>
            <w:r w:rsidR="00AE0575">
              <w:t xml:space="preserve"> </w:t>
            </w:r>
            <w:r w:rsidR="00AE0575">
              <w:rPr>
                <w:sz w:val="20"/>
                <w:szCs w:val="20"/>
              </w:rPr>
              <w:t xml:space="preserve"> </w:t>
            </w:r>
            <w:hyperlink r:id="rId6" w:history="1">
              <w:r w:rsidR="009A6705" w:rsidRPr="00396D89">
                <w:rPr>
                  <w:rStyle w:val="Collegamentoipertestuale"/>
                </w:rPr>
                <w:t>www.sindacatoinsegnanti.it</w:t>
              </w:r>
            </w:hyperlink>
            <w:r w:rsidR="005529BE" w:rsidRPr="005529BE">
              <w:rPr>
                <w:color w:val="0070C0"/>
              </w:rPr>
              <w:t>/</w:t>
            </w:r>
            <w:proofErr w:type="spellStart"/>
            <w:r w:rsidR="005529BE" w:rsidRPr="005529BE">
              <w:rPr>
                <w:color w:val="0070C0"/>
              </w:rPr>
              <w:t>catanzaro</w:t>
            </w:r>
            <w:proofErr w:type="spellEnd"/>
            <w:r w:rsidR="005529BE" w:rsidRPr="005529BE">
              <w:rPr>
                <w:color w:val="0070C0"/>
              </w:rPr>
              <w:t>/</w:t>
            </w:r>
            <w:r w:rsidRPr="005529BE">
              <w:t>;</w:t>
            </w:r>
            <w:r w:rsidRPr="00AE0575">
              <w:rPr>
                <w:sz w:val="20"/>
                <w:szCs w:val="20"/>
              </w:rPr>
              <w:t xml:space="preserve"> </w:t>
            </w:r>
          </w:p>
          <w:p w14:paraId="7E1DF180" w14:textId="77777777" w:rsidR="00CA651E" w:rsidRPr="00645792" w:rsidRDefault="00F30F4C" w:rsidP="00AE0575">
            <w:pPr>
              <w:jc w:val="center"/>
            </w:pPr>
            <w:r w:rsidRPr="00645792">
              <w:t xml:space="preserve">email: </w:t>
            </w:r>
            <w:hyperlink r:id="rId7" w:history="1">
              <w:r w:rsidRPr="00645792">
                <w:rPr>
                  <w:rStyle w:val="Collegamentoipertestuale"/>
                  <w:u w:val="none"/>
                </w:rPr>
                <w:t>gildalamezia@tiscali.it</w:t>
              </w:r>
            </w:hyperlink>
            <w:r w:rsidR="00AE0575" w:rsidRPr="00645792">
              <w:rPr>
                <w:rStyle w:val="Collegamentoipertestuale"/>
                <w:u w:val="none"/>
              </w:rPr>
              <w:t xml:space="preserve">; </w:t>
            </w:r>
            <w:r w:rsidR="00CA651E" w:rsidRPr="00645792">
              <w:rPr>
                <w:rStyle w:val="Collegamentoipertestuale"/>
                <w:u w:val="none"/>
              </w:rPr>
              <w:t>gildaunamscalabria@tiscali.it</w:t>
            </w:r>
          </w:p>
          <w:p w14:paraId="5DC6B5DB" w14:textId="77777777" w:rsidR="00F30F4C" w:rsidRPr="00645792" w:rsidRDefault="00F30F4C" w:rsidP="00F30F4C">
            <w:pPr>
              <w:jc w:val="center"/>
              <w:rPr>
                <w:sz w:val="28"/>
                <w:szCs w:val="28"/>
              </w:rPr>
            </w:pPr>
            <w:proofErr w:type="spellStart"/>
            <w:r w:rsidRPr="00645792">
              <w:rPr>
                <w:sz w:val="28"/>
                <w:szCs w:val="28"/>
              </w:rPr>
              <w:t>pec</w:t>
            </w:r>
            <w:proofErr w:type="spellEnd"/>
            <w:r w:rsidRPr="00645792">
              <w:rPr>
                <w:sz w:val="28"/>
                <w:szCs w:val="28"/>
              </w:rPr>
              <w:t xml:space="preserve">: </w:t>
            </w:r>
            <w:r w:rsidR="00CA651E" w:rsidRPr="00645792">
              <w:rPr>
                <w:color w:val="2E74B5" w:themeColor="accent1" w:themeShade="BF"/>
                <w:sz w:val="28"/>
                <w:szCs w:val="28"/>
              </w:rPr>
              <w:t>FGU_Calabria</w:t>
            </w:r>
            <w:r w:rsidRPr="00645792">
              <w:rPr>
                <w:color w:val="2E74B5" w:themeColor="accent1" w:themeShade="BF"/>
                <w:sz w:val="28"/>
                <w:szCs w:val="28"/>
              </w:rPr>
              <w:t>@PEC.IT</w:t>
            </w:r>
          </w:p>
        </w:tc>
        <w:tc>
          <w:tcPr>
            <w:tcW w:w="1716" w:type="dxa"/>
          </w:tcPr>
          <w:p w14:paraId="2B3B843A" w14:textId="77777777" w:rsidR="00F30F4C" w:rsidRDefault="00F30F4C">
            <w:r>
              <w:rPr>
                <w:noProof/>
                <w:lang w:eastAsia="it-IT"/>
              </w:rPr>
              <w:drawing>
                <wp:inline distT="0" distB="0" distL="0" distR="0" wp14:anchorId="2B8357CA" wp14:editId="68CBA16B">
                  <wp:extent cx="952500" cy="942975"/>
                  <wp:effectExtent l="0" t="0" r="0" b="9525"/>
                  <wp:docPr id="1" name="Immagine 1" descr="http://www.gildains.it/public/link/156/1IMG1585-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ildains.it/public/link/156/1IMG1585-68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p>
        </w:tc>
      </w:tr>
    </w:tbl>
    <w:p w14:paraId="3D98DD6C" w14:textId="0FC4BC59" w:rsidR="00911A11" w:rsidRDefault="00C12F3E" w:rsidP="000F5A30">
      <w:pPr>
        <w:pStyle w:val="Rientrocorpodeltesto"/>
        <w:ind w:left="0"/>
        <w:jc w:val="left"/>
        <w:rPr>
          <w:b w:val="0"/>
        </w:rPr>
      </w:pPr>
      <w:r>
        <w:t xml:space="preserve">                                                                                             </w:t>
      </w:r>
    </w:p>
    <w:p w14:paraId="7ECC9A28" w14:textId="77777777" w:rsidR="00741A32" w:rsidRDefault="00741A32" w:rsidP="00741A32">
      <w:pPr>
        <w:jc w:val="right"/>
        <w:rPr>
          <w:szCs w:val="20"/>
        </w:rPr>
      </w:pPr>
      <w:r>
        <w:t>AI</w:t>
      </w:r>
      <w:r>
        <w:rPr>
          <w:szCs w:val="20"/>
        </w:rPr>
        <w:t xml:space="preserve"> </w:t>
      </w:r>
      <w:r>
        <w:t>DIRIGENTI SCOLASTICI</w:t>
      </w:r>
    </w:p>
    <w:p w14:paraId="0A42E559" w14:textId="77777777" w:rsidR="00741A32" w:rsidRPr="00B4757E" w:rsidRDefault="00741A32" w:rsidP="00741A32">
      <w:pPr>
        <w:jc w:val="right"/>
        <w:rPr>
          <w:szCs w:val="20"/>
        </w:rPr>
      </w:pPr>
      <w:r>
        <w:rPr>
          <w:szCs w:val="20"/>
        </w:rPr>
        <w:t>Delle Istituzioni scolastiche della provincia di Catanzaro- Vibo Valentia- Cosenza - Reggio Calabria</w:t>
      </w:r>
    </w:p>
    <w:p w14:paraId="436541B4" w14:textId="77777777" w:rsidR="00741A32" w:rsidRDefault="00741A32" w:rsidP="00741A32">
      <w:pPr>
        <w:spacing w:line="360" w:lineRule="auto"/>
        <w:jc w:val="right"/>
      </w:pPr>
      <w:r>
        <w:t>Al Personale degli Istituti.</w:t>
      </w:r>
    </w:p>
    <w:p w14:paraId="1E965CFA" w14:textId="77777777" w:rsidR="00741A32" w:rsidRDefault="00741A32" w:rsidP="00741A32">
      <w:pPr>
        <w:spacing w:line="360" w:lineRule="auto"/>
        <w:jc w:val="right"/>
      </w:pPr>
      <w:r>
        <w:t>All’albo sindacale</w:t>
      </w:r>
    </w:p>
    <w:p w14:paraId="38860E30" w14:textId="77777777" w:rsidR="00B12850" w:rsidRDefault="00B12850" w:rsidP="000D6FB5">
      <w:pPr>
        <w:jc w:val="both"/>
      </w:pPr>
    </w:p>
    <w:p w14:paraId="33FAB099" w14:textId="77777777" w:rsidR="00B12850" w:rsidRDefault="00B12850" w:rsidP="000D6FB5">
      <w:pPr>
        <w:jc w:val="both"/>
      </w:pPr>
    </w:p>
    <w:p w14:paraId="7A845ABD" w14:textId="77777777" w:rsidR="00B12850" w:rsidRDefault="00B12850" w:rsidP="000D6FB5">
      <w:pPr>
        <w:jc w:val="both"/>
      </w:pPr>
    </w:p>
    <w:p w14:paraId="56B0D3E0" w14:textId="36615050" w:rsidR="000D6FB5" w:rsidRDefault="00741A32" w:rsidP="000D6FB5">
      <w:pPr>
        <w:jc w:val="both"/>
      </w:pPr>
      <w:r>
        <w:t xml:space="preserve">OGGETTO: comunicazione </w:t>
      </w:r>
      <w:r w:rsidRPr="00741A32">
        <w:rPr>
          <w:b/>
        </w:rPr>
        <w:t xml:space="preserve">RINVIO </w:t>
      </w:r>
      <w:r>
        <w:t>assemblea sindacale in orario di servizio.</w:t>
      </w:r>
      <w:r w:rsidR="000D6FB5">
        <w:t xml:space="preserve"> </w:t>
      </w:r>
      <w:r w:rsidR="000D6FB5" w:rsidRPr="00B12850">
        <w:rPr>
          <w:b/>
        </w:rPr>
        <w:t>ULTERIORE CHIARIMENTO</w:t>
      </w:r>
      <w:r w:rsidR="00B12850">
        <w:t>.</w:t>
      </w:r>
    </w:p>
    <w:p w14:paraId="4E52D957" w14:textId="77777777" w:rsidR="00B12850" w:rsidRDefault="00B12850" w:rsidP="000D6FB5">
      <w:pPr>
        <w:jc w:val="both"/>
      </w:pPr>
    </w:p>
    <w:p w14:paraId="6B1F9ABE" w14:textId="5AF48509" w:rsidR="000D6FB5" w:rsidRDefault="000D6FB5" w:rsidP="000D6FB5">
      <w:pPr>
        <w:jc w:val="both"/>
      </w:pPr>
      <w:r>
        <w:t xml:space="preserve">Siccome molte scuole avevano già comunicato le date dell’assemblea del 29 marzo e dato il consenso alla partecipazione, mentre altre non lo avevano fatto a causa della nota diffusa dalla FLCGIL con la quale si segnalava che non potevano essere tenute più di due assemblee al mese, la scrivente O.S.  ha deciso di tenere l’assemblea del 29 per le scuole che non hanno aderito e di replicare l’assemblea per il 4 aprile per </w:t>
      </w:r>
      <w:r w:rsidR="00B12850">
        <w:t xml:space="preserve">quelle </w:t>
      </w:r>
      <w:r>
        <w:t>che invece non aveva</w:t>
      </w:r>
      <w:r w:rsidR="00B12850">
        <w:t>no</w:t>
      </w:r>
      <w:r>
        <w:t xml:space="preserve"> diffuso l’assemblea del 29 marzo.</w:t>
      </w:r>
    </w:p>
    <w:p w14:paraId="31E42897" w14:textId="77777777" w:rsidR="00B12850" w:rsidRDefault="000D6FB5" w:rsidP="000D6FB5">
      <w:pPr>
        <w:jc w:val="both"/>
      </w:pPr>
      <w:r>
        <w:t xml:space="preserve">Pertanto, ci sarà sia assemblea il 29 marzo dalle ore 8 che il 4 aprile dalle ore 8. </w:t>
      </w:r>
    </w:p>
    <w:p w14:paraId="73AD6F22" w14:textId="29620EF2" w:rsidR="000D6FB5" w:rsidRPr="00B12850" w:rsidRDefault="000D6FB5" w:rsidP="000D6FB5">
      <w:pPr>
        <w:jc w:val="both"/>
      </w:pPr>
      <w:bookmarkStart w:id="0" w:name="_GoBack"/>
      <w:bookmarkEnd w:id="0"/>
      <w:r>
        <w:t xml:space="preserve">Il </w:t>
      </w:r>
      <w:r w:rsidR="00B12850">
        <w:t>personale che non può</w:t>
      </w:r>
      <w:r>
        <w:t xml:space="preserve"> partecipare il 29 potrà partecipare il 4</w:t>
      </w:r>
      <w:r w:rsidR="00B12850">
        <w:t xml:space="preserve"> aprile stessa ora</w:t>
      </w:r>
    </w:p>
    <w:p w14:paraId="54320FE4" w14:textId="5F90DFFD" w:rsidR="00741A32" w:rsidRDefault="00741A32" w:rsidP="00741A32">
      <w:pPr>
        <w:pStyle w:val="NormaleWeb"/>
        <w:rPr>
          <w:rStyle w:val="Enfasigrassetto"/>
          <w:rFonts w:ascii="Verdana" w:hAnsi="Verdana"/>
        </w:rPr>
      </w:pPr>
      <w:r>
        <w:t xml:space="preserve">L’assemblea sarà tenuta in modalità telematica sul canale </w:t>
      </w:r>
      <w:proofErr w:type="spellStart"/>
      <w:r>
        <w:t>Youtube</w:t>
      </w:r>
      <w:proofErr w:type="spellEnd"/>
      <w:r>
        <w:t xml:space="preserve"> al seguente</w:t>
      </w:r>
      <w:r>
        <w:rPr>
          <w:rStyle w:val="Enfasigrassetto"/>
          <w:rFonts w:ascii="Verdana" w:hAnsi="Verdana"/>
        </w:rPr>
        <w:t xml:space="preserve"> link:</w:t>
      </w:r>
    </w:p>
    <w:p w14:paraId="60C400A5" w14:textId="23941BF1" w:rsidR="00741A32" w:rsidRPr="00741A32" w:rsidRDefault="00B12850" w:rsidP="00741A32">
      <w:pPr>
        <w:rPr>
          <w:sz w:val="32"/>
          <w:szCs w:val="32"/>
        </w:rPr>
      </w:pPr>
      <w:hyperlink r:id="rId9" w:history="1">
        <w:r w:rsidR="00741A32" w:rsidRPr="00693594">
          <w:rPr>
            <w:rStyle w:val="Collegamentoipertestuale"/>
            <w:sz w:val="32"/>
            <w:szCs w:val="32"/>
          </w:rPr>
          <w:t>https://www.youtube.com/channel/UCa0_4Fcut7ocgxIS4fgofuw</w:t>
        </w:r>
      </w:hyperlink>
    </w:p>
    <w:p w14:paraId="3B277F45" w14:textId="27075E93" w:rsidR="00741A32" w:rsidRDefault="00741A32" w:rsidP="00741A32">
      <w:pPr>
        <w:spacing w:line="360" w:lineRule="auto"/>
        <w:ind w:firstLine="284"/>
        <w:jc w:val="both"/>
        <w:rPr>
          <w:szCs w:val="20"/>
        </w:rPr>
      </w:pPr>
      <w:r>
        <w:t xml:space="preserve">All’assemblea saranno presenti dirigenti della Federazione Gilda - </w:t>
      </w:r>
      <w:proofErr w:type="spellStart"/>
      <w:r>
        <w:t>Unams</w:t>
      </w:r>
      <w:proofErr w:type="spellEnd"/>
      <w:r>
        <w:t>.</w:t>
      </w:r>
    </w:p>
    <w:p w14:paraId="754A5AA5" w14:textId="77777777" w:rsidR="00741A32" w:rsidRDefault="00741A32" w:rsidP="00741A32">
      <w:pPr>
        <w:spacing w:line="360" w:lineRule="auto"/>
        <w:ind w:firstLine="284"/>
        <w:jc w:val="both"/>
        <w:rPr>
          <w:szCs w:val="20"/>
        </w:rPr>
      </w:pPr>
      <w:r>
        <w:t>Si prega la S.V. di voler dare diffusione al presente avviso di assemblea con le modalità e nei tempi previsti dalla normativa vigente.</w:t>
      </w:r>
    </w:p>
    <w:p w14:paraId="40847150" w14:textId="77777777" w:rsidR="00741A32" w:rsidRDefault="00741A32" w:rsidP="00741A32">
      <w:pPr>
        <w:spacing w:line="360" w:lineRule="auto"/>
        <w:ind w:firstLine="284"/>
        <w:jc w:val="both"/>
        <w:rPr>
          <w:szCs w:val="20"/>
        </w:rPr>
      </w:pPr>
      <w:r>
        <w:t>Cordiali saluti.</w:t>
      </w:r>
    </w:p>
    <w:p w14:paraId="33FBF031" w14:textId="524E9CCC" w:rsidR="00741A32" w:rsidRDefault="00741A32" w:rsidP="00741A32">
      <w:pPr>
        <w:ind w:firstLine="284"/>
        <w:jc w:val="both"/>
      </w:pPr>
      <w:r>
        <w:t>Lamezia Terme, 28 marzo 2022</w:t>
      </w:r>
    </w:p>
    <w:p w14:paraId="633A5161" w14:textId="77777777" w:rsidR="00741A32" w:rsidRDefault="00741A32" w:rsidP="00741A32">
      <w:pPr>
        <w:jc w:val="both"/>
      </w:pPr>
      <w:r>
        <w:t xml:space="preserve">                                                                                                                                           Il Coordinatore Regionale</w:t>
      </w:r>
    </w:p>
    <w:p w14:paraId="4F50DE50" w14:textId="77777777" w:rsidR="00741A32" w:rsidRPr="00426CEB" w:rsidRDefault="00741A32" w:rsidP="00741A32">
      <w:pPr>
        <w:jc w:val="center"/>
        <w:rPr>
          <w:rFonts w:ascii="Tahoma" w:hAnsi="Tahoma" w:cs="Tahoma"/>
        </w:rPr>
      </w:pPr>
      <w:r>
        <w:t xml:space="preserve">                                                                                                                                     Prof. Antonino Tindiglia</w:t>
      </w:r>
    </w:p>
    <w:p w14:paraId="1D193FE5" w14:textId="4DA42918" w:rsidR="005625EA" w:rsidRPr="00426CEB" w:rsidRDefault="005625EA" w:rsidP="00426CEB">
      <w:pPr>
        <w:jc w:val="right"/>
        <w:rPr>
          <w:rFonts w:ascii="Tahoma" w:hAnsi="Tahoma" w:cs="Tahoma"/>
        </w:rPr>
      </w:pPr>
    </w:p>
    <w:sectPr w:rsidR="005625EA" w:rsidRPr="00426C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C55AE"/>
    <w:multiLevelType w:val="hybridMultilevel"/>
    <w:tmpl w:val="3B7A4102"/>
    <w:lvl w:ilvl="0" w:tplc="1D1E4E5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1236E4"/>
    <w:multiLevelType w:val="hybridMultilevel"/>
    <w:tmpl w:val="B536473A"/>
    <w:lvl w:ilvl="0" w:tplc="24CE7F5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577619F2"/>
    <w:multiLevelType w:val="hybridMultilevel"/>
    <w:tmpl w:val="098A434C"/>
    <w:lvl w:ilvl="0" w:tplc="F59883F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8C65EB"/>
    <w:multiLevelType w:val="hybridMultilevel"/>
    <w:tmpl w:val="4B6A71D2"/>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F4C"/>
    <w:rsid w:val="00016653"/>
    <w:rsid w:val="000A43B2"/>
    <w:rsid w:val="000D6FB5"/>
    <w:rsid w:val="000F5A30"/>
    <w:rsid w:val="001664EF"/>
    <w:rsid w:val="002B3E00"/>
    <w:rsid w:val="0033681E"/>
    <w:rsid w:val="00374AD7"/>
    <w:rsid w:val="003A722B"/>
    <w:rsid w:val="003E40F7"/>
    <w:rsid w:val="00426CEB"/>
    <w:rsid w:val="004C4827"/>
    <w:rsid w:val="005529BE"/>
    <w:rsid w:val="005625EA"/>
    <w:rsid w:val="00580533"/>
    <w:rsid w:val="005F6CC8"/>
    <w:rsid w:val="00645792"/>
    <w:rsid w:val="00655E65"/>
    <w:rsid w:val="00722C47"/>
    <w:rsid w:val="00741A32"/>
    <w:rsid w:val="007723D2"/>
    <w:rsid w:val="007F6470"/>
    <w:rsid w:val="00854F5F"/>
    <w:rsid w:val="00873A1A"/>
    <w:rsid w:val="008E0CA4"/>
    <w:rsid w:val="00911A11"/>
    <w:rsid w:val="00991D99"/>
    <w:rsid w:val="009A2BB9"/>
    <w:rsid w:val="009A6705"/>
    <w:rsid w:val="009E01B3"/>
    <w:rsid w:val="00A215A6"/>
    <w:rsid w:val="00A810B3"/>
    <w:rsid w:val="00AA125A"/>
    <w:rsid w:val="00AA3962"/>
    <w:rsid w:val="00AA7098"/>
    <w:rsid w:val="00AE0575"/>
    <w:rsid w:val="00B12850"/>
    <w:rsid w:val="00B465D8"/>
    <w:rsid w:val="00C12F3E"/>
    <w:rsid w:val="00C459E5"/>
    <w:rsid w:val="00C47463"/>
    <w:rsid w:val="00CA651E"/>
    <w:rsid w:val="00CE14D0"/>
    <w:rsid w:val="00D0018C"/>
    <w:rsid w:val="00D2738A"/>
    <w:rsid w:val="00D31965"/>
    <w:rsid w:val="00D53F27"/>
    <w:rsid w:val="00D832B9"/>
    <w:rsid w:val="00DE4159"/>
    <w:rsid w:val="00E14A27"/>
    <w:rsid w:val="00E3699F"/>
    <w:rsid w:val="00E80C93"/>
    <w:rsid w:val="00E928AD"/>
    <w:rsid w:val="00ED08F7"/>
    <w:rsid w:val="00F240D0"/>
    <w:rsid w:val="00F30F4C"/>
    <w:rsid w:val="00F63DFE"/>
    <w:rsid w:val="00F74F8A"/>
    <w:rsid w:val="00F93948"/>
    <w:rsid w:val="00FA59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EED1"/>
  <w15:chartTrackingRefBased/>
  <w15:docId w15:val="{05BA6489-2FF3-4D55-B181-621910D1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3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30F4C"/>
    <w:rPr>
      <w:color w:val="0563C1" w:themeColor="hyperlink"/>
      <w:u w:val="single"/>
    </w:rPr>
  </w:style>
  <w:style w:type="paragraph" w:styleId="Testofumetto">
    <w:name w:val="Balloon Text"/>
    <w:basedOn w:val="Normale"/>
    <w:link w:val="TestofumettoCarattere"/>
    <w:uiPriority w:val="99"/>
    <w:semiHidden/>
    <w:unhideWhenUsed/>
    <w:rsid w:val="009E01B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01B3"/>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AE0575"/>
    <w:rPr>
      <w:color w:val="808080"/>
      <w:shd w:val="clear" w:color="auto" w:fill="E6E6E6"/>
    </w:rPr>
  </w:style>
  <w:style w:type="paragraph" w:styleId="Paragrafoelenco">
    <w:name w:val="List Paragraph"/>
    <w:basedOn w:val="Normale"/>
    <w:uiPriority w:val="34"/>
    <w:qFormat/>
    <w:rsid w:val="00873A1A"/>
    <w:pPr>
      <w:spacing w:line="256" w:lineRule="auto"/>
      <w:ind w:left="720"/>
      <w:contextualSpacing/>
    </w:pPr>
  </w:style>
  <w:style w:type="paragraph" w:styleId="Rientrocorpodeltesto">
    <w:name w:val="Body Text Indent"/>
    <w:basedOn w:val="Normale"/>
    <w:link w:val="RientrocorpodeltestoCarattere"/>
    <w:unhideWhenUsed/>
    <w:rsid w:val="00C12F3E"/>
    <w:pPr>
      <w:spacing w:after="0" w:line="240" w:lineRule="auto"/>
      <w:ind w:left="-360"/>
      <w:jc w:val="center"/>
    </w:pPr>
    <w:rPr>
      <w:rFonts w:ascii="Times New Roman" w:eastAsia="Times New Roman" w:hAnsi="Times New Roman" w:cs="Times New Roman"/>
      <w:b/>
      <w:bCs/>
      <w:sz w:val="20"/>
      <w:szCs w:val="24"/>
      <w:lang w:eastAsia="it-IT"/>
    </w:rPr>
  </w:style>
  <w:style w:type="character" w:customStyle="1" w:styleId="RientrocorpodeltestoCarattere">
    <w:name w:val="Rientro corpo del testo Carattere"/>
    <w:basedOn w:val="Carpredefinitoparagrafo"/>
    <w:link w:val="Rientrocorpodeltesto"/>
    <w:rsid w:val="00C12F3E"/>
    <w:rPr>
      <w:rFonts w:ascii="Times New Roman" w:eastAsia="Times New Roman" w:hAnsi="Times New Roman" w:cs="Times New Roman"/>
      <w:b/>
      <w:bCs/>
      <w:sz w:val="20"/>
      <w:szCs w:val="24"/>
      <w:lang w:eastAsia="it-IT"/>
    </w:rPr>
  </w:style>
  <w:style w:type="paragraph" w:styleId="NormaleWeb">
    <w:name w:val="Normal (Web)"/>
    <w:basedOn w:val="Normale"/>
    <w:uiPriority w:val="99"/>
    <w:unhideWhenUsed/>
    <w:rsid w:val="00C12F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426CE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Carpredefinitoparagrafo"/>
    <w:uiPriority w:val="99"/>
    <w:semiHidden/>
    <w:unhideWhenUsed/>
    <w:rsid w:val="005529BE"/>
    <w:rPr>
      <w:color w:val="605E5C"/>
      <w:shd w:val="clear" w:color="auto" w:fill="E1DFDD"/>
    </w:rPr>
  </w:style>
  <w:style w:type="character" w:styleId="Enfasicorsivo">
    <w:name w:val="Emphasis"/>
    <w:basedOn w:val="Carpredefinitoparagrafo"/>
    <w:uiPriority w:val="20"/>
    <w:qFormat/>
    <w:rsid w:val="00E80C93"/>
    <w:rPr>
      <w:i/>
      <w:iCs/>
    </w:rPr>
  </w:style>
  <w:style w:type="paragraph" w:styleId="Corpotesto">
    <w:name w:val="Body Text"/>
    <w:basedOn w:val="Normale"/>
    <w:link w:val="CorpotestoCarattere"/>
    <w:uiPriority w:val="99"/>
    <w:unhideWhenUsed/>
    <w:rsid w:val="00741A32"/>
    <w:pPr>
      <w:spacing w:after="120"/>
    </w:pPr>
  </w:style>
  <w:style w:type="character" w:customStyle="1" w:styleId="CorpotestoCarattere">
    <w:name w:val="Corpo testo Carattere"/>
    <w:basedOn w:val="Carpredefinitoparagrafo"/>
    <w:link w:val="Corpotesto"/>
    <w:uiPriority w:val="99"/>
    <w:rsid w:val="00741A32"/>
  </w:style>
  <w:style w:type="character" w:styleId="Enfasigrassetto">
    <w:name w:val="Strong"/>
    <w:uiPriority w:val="22"/>
    <w:qFormat/>
    <w:rsid w:val="00741A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87792">
      <w:bodyDiv w:val="1"/>
      <w:marLeft w:val="0"/>
      <w:marRight w:val="0"/>
      <w:marTop w:val="0"/>
      <w:marBottom w:val="0"/>
      <w:divBdr>
        <w:top w:val="none" w:sz="0" w:space="0" w:color="auto"/>
        <w:left w:val="none" w:sz="0" w:space="0" w:color="auto"/>
        <w:bottom w:val="none" w:sz="0" w:space="0" w:color="auto"/>
        <w:right w:val="none" w:sz="0" w:space="0" w:color="auto"/>
      </w:divBdr>
    </w:div>
    <w:div w:id="850797245">
      <w:bodyDiv w:val="1"/>
      <w:marLeft w:val="0"/>
      <w:marRight w:val="0"/>
      <w:marTop w:val="0"/>
      <w:marBottom w:val="0"/>
      <w:divBdr>
        <w:top w:val="none" w:sz="0" w:space="0" w:color="auto"/>
        <w:left w:val="none" w:sz="0" w:space="0" w:color="auto"/>
        <w:bottom w:val="none" w:sz="0" w:space="0" w:color="auto"/>
        <w:right w:val="none" w:sz="0" w:space="0" w:color="auto"/>
      </w:divBdr>
    </w:div>
    <w:div w:id="1185903533">
      <w:bodyDiv w:val="1"/>
      <w:marLeft w:val="0"/>
      <w:marRight w:val="0"/>
      <w:marTop w:val="0"/>
      <w:marBottom w:val="0"/>
      <w:divBdr>
        <w:top w:val="none" w:sz="0" w:space="0" w:color="auto"/>
        <w:left w:val="none" w:sz="0" w:space="0" w:color="auto"/>
        <w:bottom w:val="none" w:sz="0" w:space="0" w:color="auto"/>
        <w:right w:val="none" w:sz="0" w:space="0" w:color="auto"/>
      </w:divBdr>
    </w:div>
    <w:div w:id="1427506738">
      <w:bodyDiv w:val="1"/>
      <w:marLeft w:val="0"/>
      <w:marRight w:val="0"/>
      <w:marTop w:val="0"/>
      <w:marBottom w:val="0"/>
      <w:divBdr>
        <w:top w:val="none" w:sz="0" w:space="0" w:color="auto"/>
        <w:left w:val="none" w:sz="0" w:space="0" w:color="auto"/>
        <w:bottom w:val="none" w:sz="0" w:space="0" w:color="auto"/>
        <w:right w:val="none" w:sz="0" w:space="0" w:color="auto"/>
      </w:divBdr>
    </w:div>
    <w:div w:id="150316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gildalamezia@tisca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ndacatoinsegnanti.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a0_4Fcut7ocgxIS4fgofuw"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ANTONINO TINDIGLIA</dc:creator>
  <cp:keywords/>
  <dc:description/>
  <cp:lastModifiedBy>Utente</cp:lastModifiedBy>
  <cp:revision>2</cp:revision>
  <cp:lastPrinted>2020-01-18T22:00:00Z</cp:lastPrinted>
  <dcterms:created xsi:type="dcterms:W3CDTF">2022-03-28T09:57:00Z</dcterms:created>
  <dcterms:modified xsi:type="dcterms:W3CDTF">2022-03-28T09:57:00Z</dcterms:modified>
</cp:coreProperties>
</file>